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3EC7A" w14:textId="77777777" w:rsidR="00A862DC" w:rsidRDefault="00A862DC" w:rsidP="00A862DC">
      <w:pPr>
        <w:jc w:val="center"/>
        <w:rPr>
          <w:b/>
          <w:bCs/>
          <w:sz w:val="96"/>
          <w:szCs w:val="96"/>
        </w:rPr>
      </w:pPr>
    </w:p>
    <w:p w14:paraId="162F0E8C" w14:textId="77777777" w:rsidR="00A862DC" w:rsidRDefault="00A862DC" w:rsidP="00A862DC">
      <w:pPr>
        <w:jc w:val="center"/>
        <w:rPr>
          <w:b/>
          <w:bCs/>
          <w:sz w:val="96"/>
          <w:szCs w:val="96"/>
        </w:rPr>
      </w:pPr>
    </w:p>
    <w:p w14:paraId="794213FE" w14:textId="264DC144" w:rsidR="00B94BDE" w:rsidRDefault="00A862DC" w:rsidP="00A862DC">
      <w:pPr>
        <w:jc w:val="center"/>
        <w:rPr>
          <w:b/>
          <w:bCs/>
          <w:sz w:val="96"/>
          <w:szCs w:val="96"/>
        </w:rPr>
      </w:pPr>
      <w:r w:rsidRPr="00A862DC">
        <w:rPr>
          <w:b/>
          <w:bCs/>
          <w:sz w:val="96"/>
          <w:szCs w:val="96"/>
        </w:rPr>
        <w:t>Instruction Booklet for Continuity of Operations Template 2024 Version</w:t>
      </w:r>
    </w:p>
    <w:p w14:paraId="0FFC0E38" w14:textId="53BA3CE1" w:rsidR="00A862DC" w:rsidRDefault="00A862DC" w:rsidP="00A862DC">
      <w:pPr>
        <w:jc w:val="center"/>
        <w:rPr>
          <w:b/>
          <w:bCs/>
          <w:sz w:val="96"/>
          <w:szCs w:val="96"/>
        </w:rPr>
      </w:pPr>
    </w:p>
    <w:p w14:paraId="2ABE68F8" w14:textId="65CDB4C7" w:rsidR="00A862DC" w:rsidRDefault="00A862DC" w:rsidP="00A862DC">
      <w:pPr>
        <w:jc w:val="center"/>
        <w:rPr>
          <w:b/>
          <w:bCs/>
          <w:sz w:val="96"/>
          <w:szCs w:val="96"/>
        </w:rPr>
      </w:pPr>
    </w:p>
    <w:p w14:paraId="1F9D2976" w14:textId="6B4C4E4F" w:rsidR="00A862DC" w:rsidRDefault="00A862DC" w:rsidP="00A862DC">
      <w:pPr>
        <w:jc w:val="center"/>
        <w:rPr>
          <w:b/>
          <w:bCs/>
          <w:sz w:val="96"/>
          <w:szCs w:val="96"/>
        </w:rPr>
      </w:pPr>
    </w:p>
    <w:p w14:paraId="6965209C" w14:textId="14F24326" w:rsidR="00A862DC" w:rsidRDefault="00A862DC" w:rsidP="00A862DC">
      <w:pPr>
        <w:jc w:val="center"/>
        <w:rPr>
          <w:sz w:val="24"/>
          <w:szCs w:val="24"/>
        </w:rPr>
      </w:pPr>
    </w:p>
    <w:p w14:paraId="2D06C1FA" w14:textId="1F54FE3A" w:rsidR="00A862DC" w:rsidRPr="00A862DC" w:rsidRDefault="00A862DC" w:rsidP="00A862DC">
      <w:pPr>
        <w:rPr>
          <w:sz w:val="28"/>
          <w:szCs w:val="28"/>
        </w:rPr>
      </w:pPr>
      <w:r>
        <w:rPr>
          <w:b/>
          <w:bCs/>
          <w:sz w:val="28"/>
          <w:szCs w:val="28"/>
        </w:rPr>
        <w:lastRenderedPageBreak/>
        <w:t>Cover Page</w:t>
      </w:r>
    </w:p>
    <w:p w14:paraId="2DF87126" w14:textId="1AA9CA2B" w:rsidR="00A862DC" w:rsidRDefault="00A862DC" w:rsidP="00A862DC">
      <w:pPr>
        <w:pStyle w:val="ListParagraph"/>
        <w:numPr>
          <w:ilvl w:val="0"/>
          <w:numId w:val="1"/>
        </w:numPr>
        <w:rPr>
          <w:sz w:val="24"/>
          <w:szCs w:val="24"/>
        </w:rPr>
      </w:pPr>
      <w:r>
        <w:rPr>
          <w:sz w:val="24"/>
          <w:szCs w:val="24"/>
        </w:rPr>
        <w:t>Replace Red Text with Division/Department name.</w:t>
      </w:r>
    </w:p>
    <w:p w14:paraId="7EBD97F4" w14:textId="41858D82" w:rsidR="00A862DC" w:rsidRDefault="00A862DC" w:rsidP="00A862DC">
      <w:pPr>
        <w:rPr>
          <w:b/>
          <w:bCs/>
          <w:sz w:val="28"/>
          <w:szCs w:val="28"/>
        </w:rPr>
      </w:pPr>
      <w:r>
        <w:rPr>
          <w:b/>
          <w:bCs/>
          <w:sz w:val="28"/>
          <w:szCs w:val="28"/>
        </w:rPr>
        <w:t>Record of Changes</w:t>
      </w:r>
    </w:p>
    <w:p w14:paraId="3B9295B5" w14:textId="5ACB3C34" w:rsidR="00A862DC" w:rsidRDefault="00A862DC" w:rsidP="00A862DC">
      <w:pPr>
        <w:pStyle w:val="ListParagraph"/>
        <w:numPr>
          <w:ilvl w:val="0"/>
          <w:numId w:val="2"/>
        </w:numPr>
        <w:rPr>
          <w:sz w:val="24"/>
          <w:szCs w:val="24"/>
        </w:rPr>
      </w:pPr>
      <w:r>
        <w:rPr>
          <w:sz w:val="24"/>
          <w:szCs w:val="24"/>
        </w:rPr>
        <w:t xml:space="preserve">Provide a summary of changes made to include; date, summary of changes, page/section, and completed by. </w:t>
      </w:r>
    </w:p>
    <w:p w14:paraId="74127AFA" w14:textId="6F7248A3" w:rsidR="00A862DC" w:rsidRDefault="00A862DC" w:rsidP="00A862DC">
      <w:pPr>
        <w:rPr>
          <w:b/>
          <w:bCs/>
          <w:sz w:val="28"/>
          <w:szCs w:val="28"/>
        </w:rPr>
      </w:pPr>
      <w:r>
        <w:rPr>
          <w:b/>
          <w:bCs/>
          <w:sz w:val="28"/>
          <w:szCs w:val="28"/>
        </w:rPr>
        <w:t>General Overview of the Plan</w:t>
      </w:r>
    </w:p>
    <w:p w14:paraId="0E5981CA" w14:textId="646091DC" w:rsidR="00A862DC" w:rsidRDefault="00A862DC" w:rsidP="00A862DC">
      <w:pPr>
        <w:pStyle w:val="ListParagraph"/>
        <w:numPr>
          <w:ilvl w:val="0"/>
          <w:numId w:val="5"/>
        </w:numPr>
        <w:rPr>
          <w:sz w:val="24"/>
          <w:szCs w:val="24"/>
        </w:rPr>
      </w:pPr>
      <w:r>
        <w:rPr>
          <w:sz w:val="24"/>
          <w:szCs w:val="24"/>
        </w:rPr>
        <w:t>Do not change</w:t>
      </w:r>
    </w:p>
    <w:p w14:paraId="67C89F6D" w14:textId="60CA99FF" w:rsidR="00A862DC" w:rsidRDefault="00A862DC" w:rsidP="00A862DC">
      <w:pPr>
        <w:pStyle w:val="ListParagraph"/>
        <w:numPr>
          <w:ilvl w:val="0"/>
          <w:numId w:val="5"/>
        </w:numPr>
        <w:rPr>
          <w:sz w:val="24"/>
          <w:szCs w:val="24"/>
        </w:rPr>
      </w:pPr>
      <w:r>
        <w:rPr>
          <w:sz w:val="24"/>
          <w:szCs w:val="24"/>
        </w:rPr>
        <w:t>Do not change</w:t>
      </w:r>
    </w:p>
    <w:p w14:paraId="5782C04D" w14:textId="20BE26CA" w:rsidR="00A862DC" w:rsidRDefault="00A862DC" w:rsidP="00A862DC">
      <w:pPr>
        <w:pStyle w:val="ListParagraph"/>
        <w:numPr>
          <w:ilvl w:val="0"/>
          <w:numId w:val="5"/>
        </w:numPr>
        <w:rPr>
          <w:sz w:val="24"/>
          <w:szCs w:val="24"/>
        </w:rPr>
      </w:pPr>
      <w:r>
        <w:rPr>
          <w:sz w:val="24"/>
          <w:szCs w:val="24"/>
        </w:rPr>
        <w:t>Do not change</w:t>
      </w:r>
    </w:p>
    <w:p w14:paraId="39E2DB64" w14:textId="710CDE0C" w:rsidR="00A862DC" w:rsidRPr="00A862DC" w:rsidRDefault="00A862DC" w:rsidP="00A862DC">
      <w:pPr>
        <w:pStyle w:val="ListParagraph"/>
        <w:numPr>
          <w:ilvl w:val="0"/>
          <w:numId w:val="5"/>
        </w:numPr>
        <w:rPr>
          <w:b/>
          <w:bCs/>
          <w:sz w:val="24"/>
          <w:szCs w:val="24"/>
        </w:rPr>
      </w:pPr>
      <w:r w:rsidRPr="00A862DC">
        <w:rPr>
          <w:b/>
          <w:bCs/>
          <w:sz w:val="24"/>
          <w:szCs w:val="24"/>
        </w:rPr>
        <w:t>Scope</w:t>
      </w:r>
    </w:p>
    <w:p w14:paraId="15AF7663" w14:textId="60DBCFDD" w:rsidR="00A862DC" w:rsidRDefault="00A862DC" w:rsidP="00A862DC">
      <w:pPr>
        <w:pStyle w:val="ListParagraph"/>
        <w:numPr>
          <w:ilvl w:val="1"/>
          <w:numId w:val="5"/>
        </w:numPr>
        <w:rPr>
          <w:sz w:val="24"/>
          <w:szCs w:val="24"/>
        </w:rPr>
      </w:pPr>
      <w:r>
        <w:rPr>
          <w:sz w:val="24"/>
          <w:szCs w:val="24"/>
        </w:rPr>
        <w:t xml:space="preserve">Add any division/department that will be included in this plan. A division/department may fall under more than one plan. Be sure to include specific building numbers and room numbers. These details will be used for personnel and property accountability. </w:t>
      </w:r>
    </w:p>
    <w:p w14:paraId="6BC23324" w14:textId="1064CFC5" w:rsidR="00A862DC" w:rsidRPr="00A862DC" w:rsidRDefault="00A862DC" w:rsidP="00A862DC">
      <w:pPr>
        <w:pStyle w:val="ListParagraph"/>
        <w:numPr>
          <w:ilvl w:val="0"/>
          <w:numId w:val="5"/>
        </w:numPr>
        <w:rPr>
          <w:b/>
          <w:bCs/>
          <w:sz w:val="24"/>
          <w:szCs w:val="24"/>
        </w:rPr>
      </w:pPr>
      <w:r w:rsidRPr="00A862DC">
        <w:rPr>
          <w:b/>
          <w:bCs/>
          <w:sz w:val="24"/>
          <w:szCs w:val="24"/>
        </w:rPr>
        <w:t>Objectives</w:t>
      </w:r>
    </w:p>
    <w:p w14:paraId="06838167" w14:textId="086FE830" w:rsidR="00A862DC" w:rsidRDefault="00A862DC" w:rsidP="00A862DC">
      <w:pPr>
        <w:pStyle w:val="ListParagraph"/>
        <w:numPr>
          <w:ilvl w:val="1"/>
          <w:numId w:val="5"/>
        </w:numPr>
        <w:rPr>
          <w:sz w:val="24"/>
          <w:szCs w:val="24"/>
        </w:rPr>
      </w:pPr>
      <w:r>
        <w:rPr>
          <w:sz w:val="24"/>
          <w:szCs w:val="24"/>
        </w:rPr>
        <w:t xml:space="preserve">You may add objectives to this list. The objectives should remain specific enough that the reader can easily understand the goal. Please refrain from providing a detailed step-by-step process or procedure in this section. </w:t>
      </w:r>
    </w:p>
    <w:p w14:paraId="482B3DB2" w14:textId="19658DFD" w:rsidR="00A862DC" w:rsidRPr="00A862DC" w:rsidRDefault="00A862DC" w:rsidP="00A862DC">
      <w:pPr>
        <w:pStyle w:val="ListParagraph"/>
        <w:numPr>
          <w:ilvl w:val="0"/>
          <w:numId w:val="5"/>
        </w:numPr>
        <w:rPr>
          <w:b/>
          <w:bCs/>
          <w:sz w:val="24"/>
          <w:szCs w:val="24"/>
        </w:rPr>
      </w:pPr>
      <w:r w:rsidRPr="00A862DC">
        <w:rPr>
          <w:b/>
          <w:bCs/>
          <w:sz w:val="24"/>
          <w:szCs w:val="24"/>
        </w:rPr>
        <w:t>Authorities and References</w:t>
      </w:r>
    </w:p>
    <w:p w14:paraId="6804D1D0" w14:textId="26437A68" w:rsidR="00A862DC" w:rsidRDefault="00A862DC" w:rsidP="00A862DC">
      <w:pPr>
        <w:pStyle w:val="ListParagraph"/>
        <w:numPr>
          <w:ilvl w:val="1"/>
          <w:numId w:val="5"/>
        </w:numPr>
        <w:rPr>
          <w:sz w:val="24"/>
          <w:szCs w:val="24"/>
        </w:rPr>
      </w:pPr>
      <w:r>
        <w:rPr>
          <w:sz w:val="24"/>
          <w:szCs w:val="24"/>
        </w:rPr>
        <w:t>Do not change the “Homeland Security Presidential Objectives</w:t>
      </w:r>
    </w:p>
    <w:p w14:paraId="05BBA4DA" w14:textId="5BE308BC" w:rsidR="00A862DC" w:rsidRDefault="00A862DC" w:rsidP="00A862DC">
      <w:pPr>
        <w:pStyle w:val="ListParagraph"/>
        <w:numPr>
          <w:ilvl w:val="1"/>
          <w:numId w:val="5"/>
        </w:numPr>
        <w:rPr>
          <w:sz w:val="24"/>
          <w:szCs w:val="24"/>
        </w:rPr>
      </w:pPr>
      <w:r>
        <w:rPr>
          <w:sz w:val="24"/>
          <w:szCs w:val="24"/>
        </w:rPr>
        <w:t xml:space="preserve">You may add to the “State of Florida” </w:t>
      </w:r>
    </w:p>
    <w:p w14:paraId="2FD2F4F5" w14:textId="271E8F13" w:rsidR="00A862DC" w:rsidRDefault="00A862DC" w:rsidP="00A862DC">
      <w:pPr>
        <w:pStyle w:val="ListParagraph"/>
        <w:numPr>
          <w:ilvl w:val="1"/>
          <w:numId w:val="5"/>
        </w:numPr>
        <w:rPr>
          <w:sz w:val="24"/>
          <w:szCs w:val="24"/>
        </w:rPr>
      </w:pPr>
      <w:r>
        <w:rPr>
          <w:sz w:val="24"/>
          <w:szCs w:val="24"/>
        </w:rPr>
        <w:t xml:space="preserve">You may add to the “University of West Florida” </w:t>
      </w:r>
    </w:p>
    <w:p w14:paraId="5A63818D" w14:textId="59F3C373" w:rsidR="00A862DC" w:rsidRDefault="00A862DC" w:rsidP="00A862DC">
      <w:pPr>
        <w:pStyle w:val="ListParagraph"/>
        <w:numPr>
          <w:ilvl w:val="1"/>
          <w:numId w:val="5"/>
        </w:numPr>
        <w:rPr>
          <w:sz w:val="24"/>
          <w:szCs w:val="24"/>
        </w:rPr>
      </w:pPr>
      <w:r>
        <w:rPr>
          <w:sz w:val="24"/>
          <w:szCs w:val="24"/>
        </w:rPr>
        <w:t xml:space="preserve">You may add to </w:t>
      </w:r>
      <w:r w:rsidR="00CE0037">
        <w:rPr>
          <w:sz w:val="24"/>
          <w:szCs w:val="24"/>
        </w:rPr>
        <w:t xml:space="preserve">the </w:t>
      </w:r>
      <w:r>
        <w:rPr>
          <w:sz w:val="24"/>
          <w:szCs w:val="24"/>
        </w:rPr>
        <w:t>“Board of Governors”</w:t>
      </w:r>
    </w:p>
    <w:p w14:paraId="23B87F02" w14:textId="5EE5E5AD" w:rsidR="00A862DC" w:rsidRDefault="00A862DC" w:rsidP="00A862DC">
      <w:pPr>
        <w:pStyle w:val="ListParagraph"/>
        <w:numPr>
          <w:ilvl w:val="1"/>
          <w:numId w:val="5"/>
        </w:numPr>
        <w:rPr>
          <w:sz w:val="24"/>
          <w:szCs w:val="24"/>
        </w:rPr>
      </w:pPr>
      <w:r>
        <w:rPr>
          <w:sz w:val="24"/>
          <w:szCs w:val="24"/>
        </w:rPr>
        <w:t>You may add any other reference or authority that pertains to your specific operations</w:t>
      </w:r>
    </w:p>
    <w:p w14:paraId="34A90EC4" w14:textId="1DCCBAC6" w:rsidR="00A862DC" w:rsidRPr="00A862DC" w:rsidRDefault="00A862DC" w:rsidP="00A862DC">
      <w:pPr>
        <w:pStyle w:val="ListParagraph"/>
        <w:numPr>
          <w:ilvl w:val="0"/>
          <w:numId w:val="5"/>
        </w:numPr>
        <w:rPr>
          <w:sz w:val="24"/>
          <w:szCs w:val="24"/>
        </w:rPr>
      </w:pPr>
      <w:r>
        <w:rPr>
          <w:b/>
          <w:bCs/>
          <w:sz w:val="24"/>
          <w:szCs w:val="24"/>
        </w:rPr>
        <w:t>Mission Essential Functions</w:t>
      </w:r>
    </w:p>
    <w:p w14:paraId="5225FF44" w14:textId="57D5B5EE" w:rsidR="00A862DC" w:rsidRDefault="00A862DC" w:rsidP="00A862DC">
      <w:pPr>
        <w:pStyle w:val="ListParagraph"/>
        <w:numPr>
          <w:ilvl w:val="1"/>
          <w:numId w:val="5"/>
        </w:numPr>
        <w:rPr>
          <w:sz w:val="24"/>
          <w:szCs w:val="24"/>
        </w:rPr>
      </w:pPr>
      <w:r>
        <w:rPr>
          <w:sz w:val="24"/>
          <w:szCs w:val="24"/>
        </w:rPr>
        <w:t>List all mission essential functions that fall under this plan. Mission</w:t>
      </w:r>
      <w:r w:rsidR="00CE0037">
        <w:rPr>
          <w:sz w:val="24"/>
          <w:szCs w:val="24"/>
        </w:rPr>
        <w:t>-</w:t>
      </w:r>
      <w:r>
        <w:rPr>
          <w:sz w:val="24"/>
          <w:szCs w:val="24"/>
        </w:rPr>
        <w:t xml:space="preserve">essential functions are those that are critical to the mission of the University and must be continued. Not every function within a department is a Mission Essential Function. Provide the priority level in numerical form. If more than one function must be prioritized at the same time, assign those functions the same priority level. The “Time to Restoration” category should be measured in hours or days. </w:t>
      </w:r>
      <w:r w:rsidR="00536FC3">
        <w:rPr>
          <w:sz w:val="24"/>
          <w:szCs w:val="24"/>
        </w:rPr>
        <w:t>Please use the hours</w:t>
      </w:r>
      <w:r w:rsidR="00CE0037">
        <w:rPr>
          <w:sz w:val="24"/>
          <w:szCs w:val="24"/>
        </w:rPr>
        <w:t>'</w:t>
      </w:r>
      <w:r w:rsidR="00536FC3">
        <w:rPr>
          <w:sz w:val="24"/>
          <w:szCs w:val="24"/>
        </w:rPr>
        <w:t xml:space="preserve"> format up to 96 hours and then convert </w:t>
      </w:r>
      <w:r w:rsidR="00CE0037">
        <w:rPr>
          <w:sz w:val="24"/>
          <w:szCs w:val="24"/>
        </w:rPr>
        <w:t xml:space="preserve">it </w:t>
      </w:r>
      <w:r w:rsidR="00536FC3">
        <w:rPr>
          <w:sz w:val="24"/>
          <w:szCs w:val="24"/>
        </w:rPr>
        <w:t xml:space="preserve">to days. See </w:t>
      </w:r>
      <w:r w:rsidR="00CE0037">
        <w:rPr>
          <w:sz w:val="24"/>
          <w:szCs w:val="24"/>
        </w:rPr>
        <w:t xml:space="preserve">the </w:t>
      </w:r>
      <w:r w:rsidR="00536FC3">
        <w:rPr>
          <w:sz w:val="24"/>
          <w:szCs w:val="24"/>
        </w:rPr>
        <w:t xml:space="preserve">example below. </w:t>
      </w:r>
    </w:p>
    <w:p w14:paraId="5050C2EF" w14:textId="3EA5936E" w:rsidR="00536FC3" w:rsidRPr="00536FC3" w:rsidRDefault="006F7D7A" w:rsidP="00536FC3">
      <w:pPr>
        <w:rPr>
          <w:sz w:val="24"/>
          <w:szCs w:val="24"/>
        </w:rPr>
      </w:pPr>
      <w:r w:rsidRPr="006F7D7A">
        <w:rPr>
          <w:noProof/>
          <w:sz w:val="24"/>
          <w:szCs w:val="24"/>
        </w:rPr>
        <w:lastRenderedPageBreak/>
        <w:drawing>
          <wp:inline distT="0" distB="0" distL="0" distR="0" wp14:anchorId="7115AF9C" wp14:editId="3822AFE6">
            <wp:extent cx="5943600"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67740"/>
                    </a:xfrm>
                    <a:prstGeom prst="rect">
                      <a:avLst/>
                    </a:prstGeom>
                  </pic:spPr>
                </pic:pic>
              </a:graphicData>
            </a:graphic>
          </wp:inline>
        </w:drawing>
      </w:r>
    </w:p>
    <w:p w14:paraId="0AD70A7B" w14:textId="7877443C" w:rsidR="00536FC3" w:rsidRPr="00643980" w:rsidRDefault="00643980" w:rsidP="00536FC3">
      <w:pPr>
        <w:pStyle w:val="ListParagraph"/>
        <w:numPr>
          <w:ilvl w:val="0"/>
          <w:numId w:val="5"/>
        </w:numPr>
        <w:rPr>
          <w:sz w:val="24"/>
          <w:szCs w:val="24"/>
        </w:rPr>
      </w:pPr>
      <w:r>
        <w:rPr>
          <w:b/>
          <w:bCs/>
          <w:sz w:val="24"/>
          <w:szCs w:val="24"/>
        </w:rPr>
        <w:t xml:space="preserve">Delegations of Authority and </w:t>
      </w:r>
      <w:r w:rsidR="00CE0037">
        <w:rPr>
          <w:b/>
          <w:bCs/>
          <w:sz w:val="24"/>
          <w:szCs w:val="24"/>
        </w:rPr>
        <w:t>O</w:t>
      </w:r>
      <w:r>
        <w:rPr>
          <w:b/>
          <w:bCs/>
          <w:sz w:val="24"/>
          <w:szCs w:val="24"/>
        </w:rPr>
        <w:t>rders of Succession</w:t>
      </w:r>
    </w:p>
    <w:p w14:paraId="4E93FA0F" w14:textId="1281B23A" w:rsidR="00643980" w:rsidRDefault="00643980" w:rsidP="00643980">
      <w:pPr>
        <w:pStyle w:val="ListParagraph"/>
        <w:numPr>
          <w:ilvl w:val="1"/>
          <w:numId w:val="5"/>
        </w:numPr>
        <w:rPr>
          <w:sz w:val="24"/>
          <w:szCs w:val="24"/>
        </w:rPr>
      </w:pPr>
      <w:r>
        <w:rPr>
          <w:sz w:val="24"/>
          <w:szCs w:val="24"/>
        </w:rPr>
        <w:t xml:space="preserve">Please include </w:t>
      </w:r>
      <w:r w:rsidR="00CE0037">
        <w:rPr>
          <w:sz w:val="24"/>
          <w:szCs w:val="24"/>
        </w:rPr>
        <w:t xml:space="preserve">the </w:t>
      </w:r>
      <w:r>
        <w:rPr>
          <w:sz w:val="24"/>
          <w:szCs w:val="24"/>
        </w:rPr>
        <w:t xml:space="preserve">job title and department. Do not include a person’s name. </w:t>
      </w:r>
    </w:p>
    <w:p w14:paraId="26DC54F8" w14:textId="7F750235" w:rsidR="00643980" w:rsidRPr="00643980" w:rsidRDefault="00643980" w:rsidP="00643980">
      <w:pPr>
        <w:pStyle w:val="ListParagraph"/>
        <w:numPr>
          <w:ilvl w:val="0"/>
          <w:numId w:val="5"/>
        </w:numPr>
        <w:rPr>
          <w:sz w:val="24"/>
          <w:szCs w:val="24"/>
        </w:rPr>
      </w:pPr>
      <w:r>
        <w:rPr>
          <w:b/>
          <w:bCs/>
          <w:sz w:val="24"/>
          <w:szCs w:val="24"/>
        </w:rPr>
        <w:t>Alternate Work Locations</w:t>
      </w:r>
    </w:p>
    <w:p w14:paraId="3F20D584" w14:textId="77777777" w:rsidR="00643980" w:rsidRDefault="00643980" w:rsidP="00643980">
      <w:pPr>
        <w:pStyle w:val="ListParagraph"/>
        <w:numPr>
          <w:ilvl w:val="1"/>
          <w:numId w:val="5"/>
        </w:numPr>
        <w:rPr>
          <w:sz w:val="24"/>
          <w:szCs w:val="24"/>
        </w:rPr>
      </w:pPr>
      <w:r>
        <w:rPr>
          <w:sz w:val="24"/>
          <w:szCs w:val="24"/>
        </w:rPr>
        <w:t xml:space="preserve">List your alternate work locations in order of occupation. If your alternate work location is “home” please use the term remote. For personnel accountability, please maintain a separate internal list that is protected of the exact location where your employee will be working remotely. </w:t>
      </w:r>
    </w:p>
    <w:p w14:paraId="096AB8AA" w14:textId="77777777" w:rsidR="00643980" w:rsidRPr="00643980" w:rsidRDefault="00643980" w:rsidP="00643980">
      <w:pPr>
        <w:pStyle w:val="ListParagraph"/>
        <w:numPr>
          <w:ilvl w:val="0"/>
          <w:numId w:val="5"/>
        </w:numPr>
        <w:rPr>
          <w:sz w:val="24"/>
          <w:szCs w:val="24"/>
        </w:rPr>
      </w:pPr>
      <w:r>
        <w:rPr>
          <w:b/>
          <w:bCs/>
          <w:sz w:val="24"/>
          <w:szCs w:val="24"/>
        </w:rPr>
        <w:t>Logistics Support and Resource Requirements</w:t>
      </w:r>
    </w:p>
    <w:p w14:paraId="6CE6F97C" w14:textId="0EC17F50" w:rsidR="00643980" w:rsidRDefault="00643980" w:rsidP="00643980">
      <w:pPr>
        <w:pStyle w:val="ListParagraph"/>
        <w:numPr>
          <w:ilvl w:val="1"/>
          <w:numId w:val="5"/>
        </w:numPr>
        <w:rPr>
          <w:sz w:val="24"/>
          <w:szCs w:val="24"/>
        </w:rPr>
      </w:pPr>
      <w:r w:rsidRPr="00643980">
        <w:rPr>
          <w:b/>
          <w:bCs/>
          <w:sz w:val="24"/>
          <w:szCs w:val="24"/>
        </w:rPr>
        <w:t>Name of Resource</w:t>
      </w:r>
      <w:r>
        <w:rPr>
          <w:sz w:val="24"/>
          <w:szCs w:val="24"/>
        </w:rPr>
        <w:t xml:space="preserve"> – Laptop, printer, Wi-fi router, cell phone, radio, car, etc.</w:t>
      </w:r>
    </w:p>
    <w:p w14:paraId="46E2B8F1" w14:textId="4D8F411C" w:rsidR="00643980" w:rsidRDefault="00643980" w:rsidP="00643980">
      <w:pPr>
        <w:pStyle w:val="ListParagraph"/>
        <w:numPr>
          <w:ilvl w:val="1"/>
          <w:numId w:val="5"/>
        </w:numPr>
        <w:rPr>
          <w:sz w:val="24"/>
          <w:szCs w:val="24"/>
        </w:rPr>
      </w:pPr>
      <w:r w:rsidRPr="00643980">
        <w:rPr>
          <w:b/>
          <w:bCs/>
          <w:sz w:val="24"/>
          <w:szCs w:val="24"/>
        </w:rPr>
        <w:t>Type of Resource</w:t>
      </w:r>
      <w:r>
        <w:rPr>
          <w:sz w:val="24"/>
          <w:szCs w:val="24"/>
        </w:rPr>
        <w:t xml:space="preserve"> – Electronic, Office supply, vehicle, etc. </w:t>
      </w:r>
    </w:p>
    <w:p w14:paraId="0BC1B4EE" w14:textId="4E02A22A" w:rsidR="00643980" w:rsidRDefault="00643980" w:rsidP="00643980">
      <w:pPr>
        <w:pStyle w:val="ListParagraph"/>
        <w:numPr>
          <w:ilvl w:val="1"/>
          <w:numId w:val="5"/>
        </w:numPr>
        <w:rPr>
          <w:sz w:val="24"/>
          <w:szCs w:val="24"/>
        </w:rPr>
      </w:pPr>
      <w:r w:rsidRPr="00643980">
        <w:rPr>
          <w:b/>
          <w:bCs/>
          <w:sz w:val="24"/>
          <w:szCs w:val="24"/>
        </w:rPr>
        <w:t># Of Resource Needed</w:t>
      </w:r>
      <w:r>
        <w:rPr>
          <w:sz w:val="24"/>
          <w:szCs w:val="24"/>
        </w:rPr>
        <w:t xml:space="preserve"> – How many of each resource do you need to function at your alternate site</w:t>
      </w:r>
    </w:p>
    <w:p w14:paraId="64F8F5B2" w14:textId="56140FA8" w:rsidR="00643980" w:rsidRDefault="00643980" w:rsidP="00643980">
      <w:pPr>
        <w:pStyle w:val="ListParagraph"/>
        <w:numPr>
          <w:ilvl w:val="1"/>
          <w:numId w:val="5"/>
        </w:numPr>
        <w:rPr>
          <w:sz w:val="24"/>
          <w:szCs w:val="24"/>
        </w:rPr>
      </w:pPr>
      <w:r w:rsidRPr="00643980">
        <w:rPr>
          <w:b/>
          <w:bCs/>
          <w:sz w:val="24"/>
          <w:szCs w:val="24"/>
        </w:rPr>
        <w:t>Location</w:t>
      </w:r>
      <w:r>
        <w:rPr>
          <w:sz w:val="24"/>
          <w:szCs w:val="24"/>
        </w:rPr>
        <w:t xml:space="preserve"> – Match the location with an alternate site name. </w:t>
      </w:r>
    </w:p>
    <w:p w14:paraId="7EFA7EC8" w14:textId="10080D06" w:rsidR="00643980" w:rsidRDefault="00643980" w:rsidP="00643980">
      <w:pPr>
        <w:rPr>
          <w:b/>
          <w:bCs/>
          <w:sz w:val="28"/>
          <w:szCs w:val="28"/>
        </w:rPr>
      </w:pPr>
      <w:r>
        <w:rPr>
          <w:b/>
          <w:bCs/>
          <w:sz w:val="28"/>
          <w:szCs w:val="28"/>
        </w:rPr>
        <w:t>Personnel Issues and Coordination</w:t>
      </w:r>
    </w:p>
    <w:p w14:paraId="1FE8476B" w14:textId="22219E66" w:rsidR="00643980" w:rsidRPr="00641B38" w:rsidRDefault="00643980" w:rsidP="00643980">
      <w:pPr>
        <w:pStyle w:val="ListParagraph"/>
        <w:numPr>
          <w:ilvl w:val="0"/>
          <w:numId w:val="5"/>
        </w:numPr>
        <w:rPr>
          <w:b/>
          <w:bCs/>
          <w:sz w:val="24"/>
          <w:szCs w:val="24"/>
        </w:rPr>
      </w:pPr>
      <w:r w:rsidRPr="00641B38">
        <w:rPr>
          <w:b/>
          <w:bCs/>
          <w:sz w:val="24"/>
          <w:szCs w:val="24"/>
        </w:rPr>
        <w:t>Communications Plan</w:t>
      </w:r>
    </w:p>
    <w:p w14:paraId="7EC68179" w14:textId="69951A93" w:rsidR="00643980" w:rsidRDefault="00643980" w:rsidP="00643980">
      <w:pPr>
        <w:pStyle w:val="ListParagraph"/>
        <w:numPr>
          <w:ilvl w:val="1"/>
          <w:numId w:val="5"/>
        </w:numPr>
        <w:rPr>
          <w:sz w:val="24"/>
          <w:szCs w:val="24"/>
        </w:rPr>
      </w:pPr>
      <w:r>
        <w:rPr>
          <w:b/>
          <w:bCs/>
          <w:sz w:val="24"/>
          <w:szCs w:val="24"/>
        </w:rPr>
        <w:t>Communication Method</w:t>
      </w:r>
      <w:r>
        <w:rPr>
          <w:sz w:val="24"/>
          <w:szCs w:val="24"/>
        </w:rPr>
        <w:t xml:space="preserve"> – Cell </w:t>
      </w:r>
      <w:r w:rsidR="00257C1E">
        <w:rPr>
          <w:sz w:val="24"/>
          <w:szCs w:val="24"/>
        </w:rPr>
        <w:t>phone, radio, HAM radio, etc.</w:t>
      </w:r>
    </w:p>
    <w:p w14:paraId="182966E0" w14:textId="149F1B70" w:rsidR="00257C1E" w:rsidRDefault="00257C1E" w:rsidP="00643980">
      <w:pPr>
        <w:pStyle w:val="ListParagraph"/>
        <w:numPr>
          <w:ilvl w:val="1"/>
          <w:numId w:val="5"/>
        </w:numPr>
        <w:rPr>
          <w:sz w:val="24"/>
          <w:szCs w:val="24"/>
        </w:rPr>
      </w:pPr>
      <w:r>
        <w:rPr>
          <w:b/>
          <w:bCs/>
          <w:sz w:val="24"/>
          <w:szCs w:val="24"/>
        </w:rPr>
        <w:t xml:space="preserve">Available at </w:t>
      </w:r>
      <w:r w:rsidR="00CE0037">
        <w:rPr>
          <w:b/>
          <w:bCs/>
          <w:sz w:val="24"/>
          <w:szCs w:val="24"/>
        </w:rPr>
        <w:t xml:space="preserve">an </w:t>
      </w:r>
      <w:r>
        <w:rPr>
          <w:b/>
          <w:bCs/>
          <w:sz w:val="24"/>
          <w:szCs w:val="24"/>
        </w:rPr>
        <w:t>Alternate Site?</w:t>
      </w:r>
      <w:r>
        <w:rPr>
          <w:sz w:val="24"/>
          <w:szCs w:val="24"/>
        </w:rPr>
        <w:t xml:space="preserve"> – Yes or No. This will determine if you need this resource provided to you. </w:t>
      </w:r>
    </w:p>
    <w:p w14:paraId="58D7BF83" w14:textId="1D906798" w:rsidR="00257C1E" w:rsidRDefault="00257C1E" w:rsidP="00643980">
      <w:pPr>
        <w:pStyle w:val="ListParagraph"/>
        <w:numPr>
          <w:ilvl w:val="1"/>
          <w:numId w:val="5"/>
        </w:numPr>
        <w:rPr>
          <w:sz w:val="24"/>
          <w:szCs w:val="24"/>
        </w:rPr>
      </w:pPr>
      <w:r>
        <w:rPr>
          <w:b/>
          <w:bCs/>
          <w:sz w:val="24"/>
          <w:szCs w:val="24"/>
        </w:rPr>
        <w:t>Available to the Entire Department?</w:t>
      </w:r>
      <w:r>
        <w:rPr>
          <w:sz w:val="24"/>
          <w:szCs w:val="24"/>
        </w:rPr>
        <w:t xml:space="preserve"> – Yes or No. This will determine how you communicate with each member of your essential personnel.</w:t>
      </w:r>
    </w:p>
    <w:p w14:paraId="47E2F102" w14:textId="1D943F37" w:rsidR="00257C1E" w:rsidRDefault="00257C1E" w:rsidP="00257C1E">
      <w:pPr>
        <w:pStyle w:val="ListParagraph"/>
        <w:numPr>
          <w:ilvl w:val="0"/>
          <w:numId w:val="5"/>
        </w:numPr>
        <w:rPr>
          <w:sz w:val="24"/>
          <w:szCs w:val="24"/>
        </w:rPr>
      </w:pPr>
      <w:r>
        <w:rPr>
          <w:b/>
          <w:bCs/>
          <w:sz w:val="24"/>
          <w:szCs w:val="24"/>
        </w:rPr>
        <w:t>Essential Personnel</w:t>
      </w:r>
    </w:p>
    <w:p w14:paraId="5B49EFBB" w14:textId="41D4B1F7" w:rsidR="00257C1E" w:rsidRDefault="00257C1E" w:rsidP="00257C1E">
      <w:pPr>
        <w:pStyle w:val="ListParagraph"/>
        <w:numPr>
          <w:ilvl w:val="1"/>
          <w:numId w:val="5"/>
        </w:numPr>
        <w:rPr>
          <w:sz w:val="24"/>
          <w:szCs w:val="24"/>
        </w:rPr>
      </w:pPr>
      <w:r>
        <w:rPr>
          <w:sz w:val="24"/>
          <w:szCs w:val="24"/>
        </w:rPr>
        <w:t xml:space="preserve">When assigning essential personnel consider those that are required to complete your mission essential functions. You should limit your personnel to only those that are needed to execute these functions. During times of emergency or disaster, too many personnel can become a safety issue. </w:t>
      </w:r>
    </w:p>
    <w:p w14:paraId="17BC2A59" w14:textId="36EC4C4A" w:rsidR="00257C1E" w:rsidRDefault="00257C1E" w:rsidP="00257C1E">
      <w:pPr>
        <w:pStyle w:val="ListParagraph"/>
        <w:numPr>
          <w:ilvl w:val="1"/>
          <w:numId w:val="5"/>
        </w:numPr>
        <w:rPr>
          <w:sz w:val="24"/>
          <w:szCs w:val="24"/>
        </w:rPr>
      </w:pPr>
      <w:r>
        <w:rPr>
          <w:b/>
          <w:bCs/>
          <w:sz w:val="24"/>
          <w:szCs w:val="24"/>
        </w:rPr>
        <w:t>Area of Responsibility</w:t>
      </w:r>
      <w:r>
        <w:rPr>
          <w:sz w:val="24"/>
          <w:szCs w:val="24"/>
        </w:rPr>
        <w:t xml:space="preserve"> – This will be the area that they are responsible for during </w:t>
      </w:r>
      <w:proofErr w:type="gramStart"/>
      <w:r>
        <w:rPr>
          <w:sz w:val="24"/>
          <w:szCs w:val="24"/>
        </w:rPr>
        <w:t>the</w:t>
      </w:r>
      <w:proofErr w:type="gramEnd"/>
      <w:r>
        <w:rPr>
          <w:sz w:val="24"/>
          <w:szCs w:val="24"/>
        </w:rPr>
        <w:t xml:space="preserve"> emergency or disaster and not their everyday duties. </w:t>
      </w:r>
    </w:p>
    <w:p w14:paraId="55CEC5B3" w14:textId="3BDA4E7C" w:rsidR="00257C1E" w:rsidRDefault="00257C1E" w:rsidP="00257C1E">
      <w:pPr>
        <w:pStyle w:val="ListParagraph"/>
        <w:numPr>
          <w:ilvl w:val="1"/>
          <w:numId w:val="5"/>
        </w:numPr>
        <w:rPr>
          <w:sz w:val="24"/>
          <w:szCs w:val="24"/>
        </w:rPr>
      </w:pPr>
      <w:r>
        <w:rPr>
          <w:b/>
          <w:bCs/>
          <w:sz w:val="24"/>
          <w:szCs w:val="24"/>
        </w:rPr>
        <w:t>Access to Campus as Essential Personnel</w:t>
      </w:r>
      <w:r>
        <w:rPr>
          <w:sz w:val="24"/>
          <w:szCs w:val="24"/>
        </w:rPr>
        <w:t xml:space="preserve"> – This will determine if they are allowed access to the campus during a complete or partial evacuation. This list should be short and confined to those </w:t>
      </w:r>
      <w:r w:rsidR="00CE0037">
        <w:rPr>
          <w:sz w:val="24"/>
          <w:szCs w:val="24"/>
        </w:rPr>
        <w:t>who</w:t>
      </w:r>
      <w:r>
        <w:rPr>
          <w:sz w:val="24"/>
          <w:szCs w:val="24"/>
        </w:rPr>
        <w:t xml:space="preserve"> are required to operate on the campus and </w:t>
      </w:r>
      <w:r w:rsidR="00CE0037">
        <w:rPr>
          <w:sz w:val="24"/>
          <w:szCs w:val="24"/>
        </w:rPr>
        <w:t>cannot</w:t>
      </w:r>
      <w:r>
        <w:rPr>
          <w:sz w:val="24"/>
          <w:szCs w:val="24"/>
        </w:rPr>
        <w:t xml:space="preserve"> execute their essential functions remotely. </w:t>
      </w:r>
    </w:p>
    <w:p w14:paraId="5552C026" w14:textId="0180A88C" w:rsidR="00641B38" w:rsidRDefault="00641B38" w:rsidP="00641B38">
      <w:pPr>
        <w:rPr>
          <w:sz w:val="24"/>
          <w:szCs w:val="24"/>
        </w:rPr>
      </w:pPr>
    </w:p>
    <w:p w14:paraId="3FCEAA59" w14:textId="77777777" w:rsidR="00641B38" w:rsidRPr="00641B38" w:rsidRDefault="00641B38" w:rsidP="00641B38">
      <w:pPr>
        <w:rPr>
          <w:sz w:val="24"/>
          <w:szCs w:val="24"/>
        </w:rPr>
      </w:pPr>
    </w:p>
    <w:p w14:paraId="3BF6E427" w14:textId="290A293E" w:rsidR="00257C1E" w:rsidRPr="00257C1E" w:rsidRDefault="00257C1E" w:rsidP="00257C1E">
      <w:pPr>
        <w:pStyle w:val="ListParagraph"/>
        <w:numPr>
          <w:ilvl w:val="0"/>
          <w:numId w:val="5"/>
        </w:numPr>
        <w:rPr>
          <w:sz w:val="24"/>
          <w:szCs w:val="24"/>
        </w:rPr>
      </w:pPr>
      <w:r>
        <w:rPr>
          <w:b/>
          <w:bCs/>
          <w:sz w:val="24"/>
          <w:szCs w:val="24"/>
        </w:rPr>
        <w:lastRenderedPageBreak/>
        <w:t>Identification and Protection of Vital Records and Databases</w:t>
      </w:r>
    </w:p>
    <w:p w14:paraId="14C2C0C9" w14:textId="3C129A1C" w:rsidR="00257C1E" w:rsidRDefault="00CD17C4" w:rsidP="00257C1E">
      <w:pPr>
        <w:pStyle w:val="ListParagraph"/>
        <w:numPr>
          <w:ilvl w:val="1"/>
          <w:numId w:val="5"/>
        </w:numPr>
        <w:rPr>
          <w:sz w:val="24"/>
          <w:szCs w:val="24"/>
        </w:rPr>
      </w:pPr>
      <w:r>
        <w:rPr>
          <w:b/>
          <w:bCs/>
          <w:sz w:val="24"/>
          <w:szCs w:val="24"/>
        </w:rPr>
        <w:t>Vital Record/Database</w:t>
      </w:r>
      <w:r>
        <w:rPr>
          <w:sz w:val="24"/>
          <w:szCs w:val="24"/>
        </w:rPr>
        <w:t xml:space="preserve"> – Name of the record or database</w:t>
      </w:r>
    </w:p>
    <w:p w14:paraId="30AF08E0" w14:textId="72C10152" w:rsidR="00CD17C4" w:rsidRDefault="00CD17C4" w:rsidP="00257C1E">
      <w:pPr>
        <w:pStyle w:val="ListParagraph"/>
        <w:numPr>
          <w:ilvl w:val="1"/>
          <w:numId w:val="5"/>
        </w:numPr>
        <w:rPr>
          <w:sz w:val="24"/>
          <w:szCs w:val="24"/>
        </w:rPr>
      </w:pPr>
      <w:r>
        <w:rPr>
          <w:b/>
          <w:bCs/>
          <w:sz w:val="24"/>
          <w:szCs w:val="24"/>
        </w:rPr>
        <w:t>Storage Location</w:t>
      </w:r>
      <w:r>
        <w:rPr>
          <w:sz w:val="24"/>
          <w:szCs w:val="24"/>
        </w:rPr>
        <w:t xml:space="preserve"> – Name of location where this is stored. This can be digital or physical. When listing a digital location please provide a path name that allows the record to be easily found. (Example: </w:t>
      </w:r>
      <w:hyperlink r:id="rId6" w:history="1">
        <w:r w:rsidRPr="00C82813">
          <w:rPr>
            <w:rStyle w:val="Hyperlink"/>
            <w:sz w:val="24"/>
            <w:szCs w:val="24"/>
          </w:rPr>
          <w:t>https://uwf.edu/finance-and-administration/departments/emergency-management/</w:t>
        </w:r>
      </w:hyperlink>
      <w:r>
        <w:rPr>
          <w:sz w:val="24"/>
          <w:szCs w:val="24"/>
        </w:rPr>
        <w:t xml:space="preserve"> ) When listing a physical location, please provide as much detail as possible. </w:t>
      </w:r>
    </w:p>
    <w:p w14:paraId="07CB7B9B" w14:textId="6F5A163E" w:rsidR="00CD17C4" w:rsidRDefault="00CD17C4" w:rsidP="00257C1E">
      <w:pPr>
        <w:pStyle w:val="ListParagraph"/>
        <w:numPr>
          <w:ilvl w:val="1"/>
          <w:numId w:val="5"/>
        </w:numPr>
        <w:rPr>
          <w:sz w:val="24"/>
          <w:szCs w:val="24"/>
        </w:rPr>
      </w:pPr>
      <w:r>
        <w:rPr>
          <w:b/>
          <w:bCs/>
          <w:sz w:val="24"/>
          <w:szCs w:val="24"/>
        </w:rPr>
        <w:t>Type of Record or Database</w:t>
      </w:r>
      <w:r>
        <w:rPr>
          <w:sz w:val="24"/>
          <w:szCs w:val="24"/>
        </w:rPr>
        <w:t xml:space="preserve"> – Please list whether the record is </w:t>
      </w:r>
      <w:r w:rsidRPr="00CD17C4">
        <w:rPr>
          <w:i/>
          <w:iCs/>
          <w:sz w:val="24"/>
          <w:szCs w:val="24"/>
        </w:rPr>
        <w:t>electronic</w:t>
      </w:r>
      <w:r>
        <w:rPr>
          <w:sz w:val="24"/>
          <w:szCs w:val="24"/>
        </w:rPr>
        <w:t xml:space="preserve"> or </w:t>
      </w:r>
      <w:r w:rsidRPr="00CD17C4">
        <w:rPr>
          <w:i/>
          <w:iCs/>
          <w:sz w:val="24"/>
          <w:szCs w:val="24"/>
        </w:rPr>
        <w:t>hardcopy</w:t>
      </w:r>
      <w:r>
        <w:rPr>
          <w:sz w:val="24"/>
          <w:szCs w:val="24"/>
        </w:rPr>
        <w:t xml:space="preserve">. </w:t>
      </w:r>
    </w:p>
    <w:p w14:paraId="6E143265" w14:textId="4101C1AA" w:rsidR="00CD17C4" w:rsidRDefault="00CD17C4" w:rsidP="00257C1E">
      <w:pPr>
        <w:pStyle w:val="ListParagraph"/>
        <w:numPr>
          <w:ilvl w:val="1"/>
          <w:numId w:val="5"/>
        </w:numPr>
        <w:rPr>
          <w:sz w:val="24"/>
          <w:szCs w:val="24"/>
        </w:rPr>
      </w:pPr>
      <w:r>
        <w:rPr>
          <w:b/>
          <w:bCs/>
          <w:sz w:val="24"/>
          <w:szCs w:val="24"/>
        </w:rPr>
        <w:t>Essential Function</w:t>
      </w:r>
      <w:r>
        <w:rPr>
          <w:sz w:val="24"/>
          <w:szCs w:val="24"/>
        </w:rPr>
        <w:t xml:space="preserve"> – List the related essential function</w:t>
      </w:r>
      <w:r w:rsidR="00CE0037">
        <w:rPr>
          <w:sz w:val="24"/>
          <w:szCs w:val="24"/>
        </w:rPr>
        <w:t>s</w:t>
      </w:r>
      <w:r>
        <w:rPr>
          <w:sz w:val="24"/>
          <w:szCs w:val="24"/>
        </w:rPr>
        <w:t xml:space="preserve"> that this record supports. </w:t>
      </w:r>
    </w:p>
    <w:p w14:paraId="0DC3AE09" w14:textId="51F71A12" w:rsidR="00CD17C4" w:rsidRDefault="00CD17C4" w:rsidP="00257C1E">
      <w:pPr>
        <w:pStyle w:val="ListParagraph"/>
        <w:numPr>
          <w:ilvl w:val="1"/>
          <w:numId w:val="5"/>
        </w:numPr>
        <w:rPr>
          <w:sz w:val="24"/>
          <w:szCs w:val="24"/>
        </w:rPr>
      </w:pPr>
      <w:r>
        <w:rPr>
          <w:b/>
          <w:bCs/>
          <w:sz w:val="24"/>
          <w:szCs w:val="24"/>
        </w:rPr>
        <w:t>Available Offline</w:t>
      </w:r>
      <w:r>
        <w:rPr>
          <w:sz w:val="24"/>
          <w:szCs w:val="24"/>
        </w:rPr>
        <w:t xml:space="preserve"> – Yes or No. </w:t>
      </w:r>
    </w:p>
    <w:p w14:paraId="0FAFFE02" w14:textId="52F5E956" w:rsidR="00CD17C4" w:rsidRPr="00897CC8" w:rsidRDefault="00CD17C4" w:rsidP="00CD17C4">
      <w:pPr>
        <w:pStyle w:val="ListParagraph"/>
        <w:numPr>
          <w:ilvl w:val="0"/>
          <w:numId w:val="5"/>
        </w:numPr>
        <w:rPr>
          <w:sz w:val="24"/>
          <w:szCs w:val="24"/>
        </w:rPr>
      </w:pPr>
      <w:r>
        <w:rPr>
          <w:b/>
          <w:bCs/>
          <w:sz w:val="24"/>
          <w:szCs w:val="24"/>
        </w:rPr>
        <w:t>Tests, Training, and Exercises</w:t>
      </w:r>
    </w:p>
    <w:p w14:paraId="3F057B42" w14:textId="21DEF3F9" w:rsidR="00897CC8" w:rsidRDefault="00897CC8" w:rsidP="00897CC8">
      <w:pPr>
        <w:pStyle w:val="ListParagraph"/>
        <w:numPr>
          <w:ilvl w:val="1"/>
          <w:numId w:val="5"/>
        </w:numPr>
        <w:rPr>
          <w:sz w:val="24"/>
          <w:szCs w:val="24"/>
        </w:rPr>
      </w:pPr>
      <w:r>
        <w:rPr>
          <w:sz w:val="24"/>
          <w:szCs w:val="24"/>
        </w:rPr>
        <w:t xml:space="preserve">Edit this section to fit the needs of your department(s). It is recommended to test and train your COOP annually. When creating a testing and/or training schedule </w:t>
      </w:r>
      <w:r w:rsidR="00CE0037">
        <w:rPr>
          <w:sz w:val="24"/>
          <w:szCs w:val="24"/>
        </w:rPr>
        <w:t>consider</w:t>
      </w:r>
      <w:r>
        <w:rPr>
          <w:sz w:val="24"/>
          <w:szCs w:val="24"/>
        </w:rPr>
        <w:t xml:space="preserve"> the time and resources it will take to complete this. </w:t>
      </w:r>
    </w:p>
    <w:p w14:paraId="04FC660F" w14:textId="1754DC66" w:rsidR="00897CC8" w:rsidRDefault="00897CC8" w:rsidP="00897CC8">
      <w:pPr>
        <w:rPr>
          <w:b/>
          <w:bCs/>
          <w:sz w:val="24"/>
          <w:szCs w:val="24"/>
        </w:rPr>
      </w:pPr>
      <w:r>
        <w:rPr>
          <w:b/>
          <w:bCs/>
          <w:sz w:val="24"/>
          <w:szCs w:val="24"/>
        </w:rPr>
        <w:t>II. Implementation of the COOP</w:t>
      </w:r>
    </w:p>
    <w:p w14:paraId="0EA44311" w14:textId="4CF4FABA" w:rsidR="00902CC7" w:rsidRDefault="00902CC7" w:rsidP="00897CC8">
      <w:r w:rsidRPr="00902CC7">
        <w:rPr>
          <w:b/>
          <w:bCs/>
          <w:sz w:val="24"/>
          <w:szCs w:val="24"/>
        </w:rPr>
        <w:t>Phase I</w:t>
      </w:r>
      <w:r>
        <w:t xml:space="preserve"> - Readiness and Preparedness</w:t>
      </w:r>
    </w:p>
    <w:p w14:paraId="4C7FF3EE" w14:textId="4ABC448B" w:rsidR="00902CC7" w:rsidRDefault="00902CC7" w:rsidP="00897CC8">
      <w:r w:rsidRPr="00902CC7">
        <w:rPr>
          <w:b/>
          <w:bCs/>
          <w:sz w:val="24"/>
          <w:szCs w:val="24"/>
        </w:rPr>
        <w:t>Phase II</w:t>
      </w:r>
      <w:r>
        <w:t xml:space="preserve"> - Activation and Relocation: plans, procedures, and schedules to transfer activities, personnel, records, and equipment to alternate facilities are activated.</w:t>
      </w:r>
    </w:p>
    <w:p w14:paraId="5B0B8AA5" w14:textId="756A1520" w:rsidR="00902CC7" w:rsidRDefault="00902CC7" w:rsidP="00902CC7">
      <w:pPr>
        <w:rPr>
          <w:sz w:val="24"/>
          <w:szCs w:val="24"/>
        </w:rPr>
      </w:pPr>
      <w:r>
        <w:tab/>
      </w:r>
      <w:r w:rsidRPr="00902CC7">
        <w:rPr>
          <w:i/>
          <w:iCs/>
        </w:rPr>
        <w:t xml:space="preserve"> </w:t>
      </w:r>
      <w:r>
        <w:rPr>
          <w:i/>
          <w:iCs/>
        </w:rPr>
        <w:t>(</w:t>
      </w:r>
      <w:r w:rsidRPr="00902CC7">
        <w:rPr>
          <w:i/>
          <w:iCs/>
        </w:rPr>
        <w:t>You may change the wording above the infographic to fit your criteria for activating your COOP. The flowchart shows a decision-making process that begins with activation and ends with your department’s return to normal operations.)</w:t>
      </w:r>
      <w:r>
        <w:rPr>
          <w:sz w:val="24"/>
          <w:szCs w:val="24"/>
        </w:rPr>
        <w:t xml:space="preserve"> </w:t>
      </w:r>
    </w:p>
    <w:p w14:paraId="2E528EC6" w14:textId="775FCB78" w:rsidR="00902CC7" w:rsidRDefault="00902CC7" w:rsidP="00897CC8">
      <w:r w:rsidRPr="00902CC7">
        <w:rPr>
          <w:b/>
          <w:bCs/>
          <w:sz w:val="24"/>
          <w:szCs w:val="24"/>
        </w:rPr>
        <w:t>Phase III</w:t>
      </w:r>
      <w:r>
        <w:t xml:space="preserve"> - Continuity Operations: full execution of essential operations at alternate operating facilities is commenced.</w:t>
      </w:r>
    </w:p>
    <w:p w14:paraId="19B1965A" w14:textId="014265D6" w:rsidR="00902CC7" w:rsidRPr="00902CC7" w:rsidRDefault="00902CC7" w:rsidP="00902CC7">
      <w:pPr>
        <w:rPr>
          <w:i/>
          <w:iCs/>
        </w:rPr>
      </w:pPr>
      <w:r>
        <w:tab/>
      </w:r>
      <w:r w:rsidRPr="00902CC7">
        <w:rPr>
          <w:i/>
          <w:iCs/>
        </w:rPr>
        <w:t xml:space="preserve">(You may add or omit any language in this section to meet the needs and actual functions of your department(s). the processes listed are normally used and serve as a guide for your specific tasks.) </w:t>
      </w:r>
    </w:p>
    <w:p w14:paraId="310DA72B" w14:textId="4CE1C8D8" w:rsidR="00902CC7" w:rsidRDefault="00902CC7" w:rsidP="00897CC8"/>
    <w:p w14:paraId="2D97F5CB" w14:textId="6B497611" w:rsidR="00902CC7" w:rsidRDefault="00902CC7" w:rsidP="00897CC8">
      <w:r w:rsidRPr="00902CC7">
        <w:rPr>
          <w:b/>
          <w:bCs/>
          <w:sz w:val="24"/>
          <w:szCs w:val="24"/>
        </w:rPr>
        <w:t>Phase IV</w:t>
      </w:r>
      <w:r>
        <w:t xml:space="preserve"> – Reconstitution: operations at </w:t>
      </w:r>
      <w:r w:rsidR="00CE0037">
        <w:t xml:space="preserve">the </w:t>
      </w:r>
      <w:r>
        <w:t>alternate facility are terminated and normal operations resume.</w:t>
      </w:r>
    </w:p>
    <w:p w14:paraId="208B3ACB" w14:textId="11415C8B" w:rsidR="00902CC7" w:rsidRPr="00902CC7" w:rsidRDefault="00902CC7" w:rsidP="00902CC7">
      <w:pPr>
        <w:rPr>
          <w:i/>
          <w:iCs/>
        </w:rPr>
      </w:pPr>
      <w:r>
        <w:tab/>
      </w:r>
      <w:r w:rsidRPr="00902CC7">
        <w:rPr>
          <w:i/>
          <w:iCs/>
        </w:rPr>
        <w:t xml:space="preserve">(List the actions taken to return your department(s) to normal operations. Your process should be similar to your activation process, in reverse order. This section should be detailed enough to allow an unfamiliar reader to enact the plan, but provide flexibility in its execution.) </w:t>
      </w:r>
    </w:p>
    <w:p w14:paraId="2C9F0F20" w14:textId="185B3B91" w:rsidR="00902CC7" w:rsidRDefault="00902CC7" w:rsidP="00897CC8">
      <w:pPr>
        <w:rPr>
          <w:b/>
          <w:bCs/>
          <w:sz w:val="24"/>
          <w:szCs w:val="24"/>
        </w:rPr>
      </w:pPr>
    </w:p>
    <w:p w14:paraId="1A117CBA" w14:textId="77777777" w:rsidR="00897CC8" w:rsidRPr="00897CC8" w:rsidRDefault="00897CC8" w:rsidP="00897CC8">
      <w:pPr>
        <w:rPr>
          <w:sz w:val="24"/>
          <w:szCs w:val="24"/>
        </w:rPr>
      </w:pPr>
    </w:p>
    <w:sectPr w:rsidR="00897CC8" w:rsidRPr="00897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12597"/>
    <w:multiLevelType w:val="hybridMultilevel"/>
    <w:tmpl w:val="BEAEA8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F3135"/>
    <w:multiLevelType w:val="hybridMultilevel"/>
    <w:tmpl w:val="179E8C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84F67"/>
    <w:multiLevelType w:val="hybridMultilevel"/>
    <w:tmpl w:val="5890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385"/>
    <w:multiLevelType w:val="hybridMultilevel"/>
    <w:tmpl w:val="FFA26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20BA4"/>
    <w:multiLevelType w:val="hybridMultilevel"/>
    <w:tmpl w:val="28A4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103782">
    <w:abstractNumId w:val="2"/>
  </w:num>
  <w:num w:numId="2" w16cid:durableId="1163663579">
    <w:abstractNumId w:val="4"/>
  </w:num>
  <w:num w:numId="3" w16cid:durableId="1564751120">
    <w:abstractNumId w:val="0"/>
  </w:num>
  <w:num w:numId="4" w16cid:durableId="855925198">
    <w:abstractNumId w:val="3"/>
  </w:num>
  <w:num w:numId="5" w16cid:durableId="286859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zAxNTUxMDUxMjBX0lEKTi0uzszPAykwrAUA0XiKuCwAAAA="/>
  </w:docVars>
  <w:rsids>
    <w:rsidRoot w:val="00A862DC"/>
    <w:rsid w:val="00257C1E"/>
    <w:rsid w:val="003C1B85"/>
    <w:rsid w:val="00536FC3"/>
    <w:rsid w:val="00641B38"/>
    <w:rsid w:val="00643980"/>
    <w:rsid w:val="006F7D7A"/>
    <w:rsid w:val="00897CC8"/>
    <w:rsid w:val="00902CC7"/>
    <w:rsid w:val="00A862DC"/>
    <w:rsid w:val="00B94BDE"/>
    <w:rsid w:val="00CD17C4"/>
    <w:rsid w:val="00CE0037"/>
    <w:rsid w:val="00D7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C197C"/>
  <w15:chartTrackingRefBased/>
  <w15:docId w15:val="{2E586FF4-FDA7-493B-90A9-C9E41280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2DC"/>
    <w:pPr>
      <w:ind w:left="720"/>
      <w:contextualSpacing/>
    </w:pPr>
  </w:style>
  <w:style w:type="character" w:styleId="Hyperlink">
    <w:name w:val="Hyperlink"/>
    <w:basedOn w:val="DefaultParagraphFont"/>
    <w:uiPriority w:val="99"/>
    <w:unhideWhenUsed/>
    <w:rsid w:val="00CD17C4"/>
    <w:rPr>
      <w:color w:val="0563C1" w:themeColor="hyperlink"/>
      <w:u w:val="single"/>
    </w:rPr>
  </w:style>
  <w:style w:type="character" w:styleId="UnresolvedMention">
    <w:name w:val="Unresolved Mention"/>
    <w:basedOn w:val="DefaultParagraphFont"/>
    <w:uiPriority w:val="99"/>
    <w:semiHidden/>
    <w:unhideWhenUsed/>
    <w:rsid w:val="00CD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f.edu/finance-and-administration/departments/emergency-managem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917</Words>
  <Characters>4899</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Hirsch</dc:creator>
  <cp:keywords/>
  <dc:description/>
  <cp:lastModifiedBy>Betsy Bowers</cp:lastModifiedBy>
  <cp:revision>5</cp:revision>
  <dcterms:created xsi:type="dcterms:W3CDTF">2024-05-30T13:17:00Z</dcterms:created>
  <dcterms:modified xsi:type="dcterms:W3CDTF">2024-09-03T18:09:00Z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30ab6bbc6ba5a688e83c05c2525ed8285883278080279b48443bb1d806cf6934</vt:lpwstr>
  </property>
</Properties>
</file>