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1F04" w14:textId="79E5573A" w:rsidR="003A5480" w:rsidRDefault="008E1214">
      <w:r>
        <w:t xml:space="preserve">I’m a reader!  I have my glasses on.  First of wall, thank you Dr. Hartnett!  Thank </w:t>
      </w:r>
      <w:r w:rsidR="00D10894">
        <w:t>you, Dean Fountain</w:t>
      </w:r>
      <w:r>
        <w:t xml:space="preserve">!  I just want to hear another round of applause for this organization.  This is the best program I’ve ever seen.  I am huge on mentorship.  I have had many mentors in my life that have made such an impact that, to just be invited to be a part of this is huge for me and I thank you for that.  This is my first time to </w:t>
      </w:r>
      <w:proofErr w:type="gramStart"/>
      <w:r>
        <w:t>actually have</w:t>
      </w:r>
      <w:proofErr w:type="gramEnd"/>
      <w:r>
        <w:t xml:space="preserve"> a graduate.  We have been together for a year and a half due to the troubles.  I’m glad to be here.  I’m a </w:t>
      </w:r>
      <w:r w:rsidR="00D10894">
        <w:t>storyteller</w:t>
      </w:r>
      <w:r>
        <w:t xml:space="preserve"> by my nature but today I am going to be a reader</w:t>
      </w:r>
      <w:r w:rsidR="007E3852">
        <w:t xml:space="preserve"> because I didn’t want to leave anything out.  Sorry for the camera.  Most of my mentors were storytellers, in word or deed.  They listened to my questions and issues, and then helped me refocus them through the lens of their experience.  My biggest takeaway from </w:t>
      </w:r>
      <w:proofErr w:type="gramStart"/>
      <w:r w:rsidR="007E3852">
        <w:t>all of</w:t>
      </w:r>
      <w:proofErr w:type="gramEnd"/>
      <w:r w:rsidR="007E3852">
        <w:t xml:space="preserve"> these relationships, I discovered that I learned as much from their failures as their successes.  So, I take that forward into this program as well.  It’s sometimes difficult to talk about your failures but there is so much to be learned.  I think everyone has heard of the book “The Tipping Point”.</w:t>
      </w:r>
      <w:r w:rsidR="00BE5AAF">
        <w:t xml:space="preserve">  It’s older now.  Malcolm Gladwell speaks of three types of people necessary for the tipping point to occur.  I think, I know, we have a lot of those type of people in this room right now.  We have the connectors, they know everybody.  I’m seeing smiles.  We have the networkers, those in the large social circles.  And then we have the maven’s, who possess information and expertise and the databanks, who know and are willing to share.  Personally, I consider myself a connector.  As soon as Jack and I felt comfortable </w:t>
      </w:r>
      <w:proofErr w:type="gramStart"/>
      <w:r w:rsidR="00BE5AAF">
        <w:t>meeting</w:t>
      </w:r>
      <w:proofErr w:type="gramEnd"/>
      <w:r w:rsidR="00BE5AAF">
        <w:t xml:space="preserve"> in person, we would have coffee meet ups, that is what worked best for us.  I would sometimes use that opportunity </w:t>
      </w:r>
      <w:r w:rsidR="005C2AD3">
        <w:t xml:space="preserve">to introduce Jack to other entrepreneurs, colleagues, potential employers, and that seems to have worked out </w:t>
      </w:r>
      <w:proofErr w:type="gramStart"/>
      <w:r w:rsidR="005C2AD3">
        <w:t>pretty well</w:t>
      </w:r>
      <w:proofErr w:type="gramEnd"/>
      <w:r w:rsidR="005C2AD3">
        <w:t xml:space="preserve">.  Personally, I feel that mentorship is </w:t>
      </w:r>
      <w:proofErr w:type="gramStart"/>
      <w:r w:rsidR="005C2AD3">
        <w:t>actually a</w:t>
      </w:r>
      <w:proofErr w:type="gramEnd"/>
      <w:r w:rsidR="005C2AD3">
        <w:t xml:space="preserve"> two-way street.  I don’t think it’s </w:t>
      </w:r>
      <w:proofErr w:type="gramStart"/>
      <w:r w:rsidR="005C2AD3">
        <w:t>take</w:t>
      </w:r>
      <w:proofErr w:type="gramEnd"/>
      <w:r w:rsidR="005C2AD3">
        <w:t xml:space="preserve"> from us.  I don’t approach the mentor relationship as the font of knowledge.  </w:t>
      </w:r>
      <w:r w:rsidR="00E41A61">
        <w:t xml:space="preserve">Maybe the font of fashion.  We learn together.  Especially in today’s fast paced ever changing industry of marketing and communications, which we are both in.  </w:t>
      </w:r>
      <w:proofErr w:type="gramStart"/>
      <w:r w:rsidR="00E41A61">
        <w:t>All of</w:t>
      </w:r>
      <w:proofErr w:type="gramEnd"/>
      <w:r w:rsidR="00E41A61">
        <w:t xml:space="preserve"> these students remind us of where we have been and what we have accomplished and sometimes, what we have yet to accomplish.  The Executive Mentor Program helps us to remember just how much opportunity was ahead of us when we stepped out of the arms of higher education into the real world.  But most of all, Jack, you, and all of you, students and mentors, inspire me with your drive, your willingness to learn, your willingness to share, your entrepreneurial spark, and your old school gumption.  I miss gumption sometimes.  Thank you for letting me be part of your transition and hopefully lifelong friendship.  </w:t>
      </w:r>
      <w:r w:rsidR="00D94623">
        <w:t xml:space="preserve">And please pay it forward.  </w:t>
      </w:r>
    </w:p>
    <w:sectPr w:rsidR="003A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1214"/>
    <w:rsid w:val="003A5480"/>
    <w:rsid w:val="005C2AD3"/>
    <w:rsid w:val="007E3852"/>
    <w:rsid w:val="008E1214"/>
    <w:rsid w:val="00BE5AAF"/>
    <w:rsid w:val="00D10894"/>
    <w:rsid w:val="00D94623"/>
    <w:rsid w:val="00E41A61"/>
    <w:rsid w:val="00F8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7FDC"/>
  <w15:chartTrackingRefBased/>
  <w15:docId w15:val="{5D1FA1FD-1CEE-44D6-9A61-79FD37CB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 Florida College of Business</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Holmes</dc:creator>
  <cp:keywords/>
  <dc:description/>
  <cp:lastModifiedBy>Charlene Holmes</cp:lastModifiedBy>
  <cp:revision>1</cp:revision>
  <dcterms:created xsi:type="dcterms:W3CDTF">2022-04-29T18:08:00Z</dcterms:created>
  <dcterms:modified xsi:type="dcterms:W3CDTF">2022-04-29T18:49:00Z</dcterms:modified>
</cp:coreProperties>
</file>