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D6" w:rsidRPr="00D409D6" w:rsidRDefault="00D409D6" w:rsidP="00D409D6">
      <w:pPr>
        <w:spacing w:after="0" w:line="240" w:lineRule="auto"/>
        <w:ind w:left="2925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D409D6">
        <w:rPr>
          <w:rFonts w:ascii="Times New Roman" w:eastAsia="Times New Roman" w:hAnsi="Times New Roman" w:cs="Times New Roman"/>
          <w:b/>
          <w:bCs/>
          <w:sz w:val="29"/>
          <w:szCs w:val="29"/>
        </w:rPr>
        <w:t>Meals</w:t>
      </w:r>
    </w:p>
    <w:p w:rsidR="00D409D6" w:rsidRPr="00D409D6" w:rsidRDefault="00D409D6" w:rsidP="00D409D6">
      <w:p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9D6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2 Travel classifications for meals:*</w:t>
      </w:r>
      <w:r w:rsidRPr="00D40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Class </w:t>
      </w:r>
      <w:proofErr w:type="gramStart"/>
      <w:r w:rsidRPr="00D4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D4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Travel:</w:t>
      </w:r>
      <w:r w:rsidRPr="00D409D6">
        <w:rPr>
          <w:rFonts w:ascii="Times New Roman" w:eastAsia="Times New Roman" w:hAnsi="Times New Roman" w:cs="Times New Roman"/>
          <w:color w:val="000000"/>
          <w:sz w:val="24"/>
          <w:szCs w:val="24"/>
        </w:rPr>
        <w:t> continuous travel of 24 hours or more away from official headquarter.</w:t>
      </w:r>
      <w:r w:rsidRPr="00D40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 B Travel:</w:t>
      </w:r>
      <w:r w:rsidRPr="00D409D6">
        <w:rPr>
          <w:rFonts w:ascii="Times New Roman" w:eastAsia="Times New Roman" w:hAnsi="Times New Roman" w:cs="Times New Roman"/>
          <w:color w:val="000000"/>
          <w:sz w:val="24"/>
          <w:szCs w:val="24"/>
        </w:rPr>
        <w:t> continuous travel of less than 24 hours which involves overnight absence from official headquarters.</w:t>
      </w:r>
    </w:p>
    <w:p w:rsidR="00D409D6" w:rsidRPr="00D409D6" w:rsidRDefault="00D409D6" w:rsidP="00D409D6">
      <w:p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40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Meals Allowances</w:t>
      </w:r>
      <w:proofErr w:type="gramStart"/>
      <w:r w:rsidRPr="00D4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Pr="00D40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Breakfast - $6.00 (When travel begins before 6 a.m. and extends beyond 8 a.m.) </w:t>
      </w:r>
      <w:r w:rsidRPr="00D40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Lunch - $11.00 (When travel begins before 12 noon and extends beyond 2 p.m.) </w:t>
      </w:r>
      <w:r w:rsidRPr="00D40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Dinner - $19.00 (When travel begins before 6 p.m. and extends beyond 8 p.m. or when travel occurs during nighttime hours due to special assignment.)</w:t>
      </w:r>
    </w:p>
    <w:p w:rsidR="00D409D6" w:rsidRPr="00D409D6" w:rsidRDefault="00D409D6" w:rsidP="00D409D6">
      <w:p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Guidelines</w:t>
      </w:r>
      <w:proofErr w:type="gramStart"/>
      <w:r w:rsidRPr="00D4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Pr="00D40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 sure to deduct the meal allowance if it is paid in the registration fee. This should be done even if the traveler did not eat the meal for personal reasons.</w:t>
      </w:r>
      <w:r w:rsidRPr="00D40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0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Meal allowance can be claimed if meals are provided by a hotel or airline.</w:t>
      </w:r>
      <w:r w:rsidRPr="00D40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0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</w:t>
      </w:r>
      <w:r w:rsidRPr="00D4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 C Travel</w:t>
      </w:r>
      <w:r w:rsidRPr="00D409D6">
        <w:rPr>
          <w:rFonts w:ascii="Times New Roman" w:eastAsia="Times New Roman" w:hAnsi="Times New Roman" w:cs="Times New Roman"/>
          <w:color w:val="000000"/>
          <w:sz w:val="24"/>
          <w:szCs w:val="24"/>
        </w:rPr>
        <w:t> has been reviewed by the state legislature and meals are no longer reimbursed to travelers.</w:t>
      </w:r>
    </w:p>
    <w:p w:rsidR="001901EA" w:rsidRPr="00D409D6" w:rsidRDefault="001901EA">
      <w:pPr>
        <w:rPr>
          <w:rFonts w:ascii="Times New Roman" w:hAnsi="Times New Roman" w:cs="Times New Roman"/>
        </w:rPr>
      </w:pPr>
    </w:p>
    <w:sectPr w:rsidR="001901EA" w:rsidRPr="00D40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D6"/>
    <w:rsid w:val="001901EA"/>
    <w:rsid w:val="00D4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0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09D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Normal"/>
    <w:rsid w:val="00D4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9D6"/>
    <w:rPr>
      <w:b/>
      <w:bCs/>
    </w:rPr>
  </w:style>
  <w:style w:type="character" w:customStyle="1" w:styleId="apple-converted-space">
    <w:name w:val="apple-converted-space"/>
    <w:basedOn w:val="DefaultParagraphFont"/>
    <w:rsid w:val="00D40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0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09D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Normal"/>
    <w:rsid w:val="00D4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9D6"/>
    <w:rPr>
      <w:b/>
      <w:bCs/>
    </w:rPr>
  </w:style>
  <w:style w:type="character" w:customStyle="1" w:styleId="apple-converted-space">
    <w:name w:val="apple-converted-space"/>
    <w:basedOn w:val="DefaultParagraphFont"/>
    <w:rsid w:val="00D4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Florida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Priggemeier</dc:creator>
  <cp:lastModifiedBy>Cynthia Priggemeier</cp:lastModifiedBy>
  <cp:revision>1</cp:revision>
  <dcterms:created xsi:type="dcterms:W3CDTF">2014-06-03T20:43:00Z</dcterms:created>
  <dcterms:modified xsi:type="dcterms:W3CDTF">2014-06-03T20:44:00Z</dcterms:modified>
</cp:coreProperties>
</file>