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82" w:rsidRDefault="00875782" w:rsidP="00875782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  <w:r>
        <w:rPr>
          <w:rFonts w:cs="Arial"/>
          <w:b/>
          <w:caps/>
          <w:sz w:val="28"/>
          <w:szCs w:val="24"/>
        </w:rPr>
        <w:t>division of academic affairs</w:t>
      </w:r>
    </w:p>
    <w:p w:rsidR="00BD1E70" w:rsidRDefault="00D76DFF" w:rsidP="00875782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  <w:r>
        <w:rPr>
          <w:rFonts w:cs="Arial"/>
          <w:b/>
          <w:caps/>
          <w:sz w:val="28"/>
          <w:szCs w:val="24"/>
        </w:rPr>
        <w:t>recruitments conducted under the florida sunshine law</w:t>
      </w:r>
    </w:p>
    <w:p w:rsidR="00D76DFF" w:rsidRDefault="00D76DFF" w:rsidP="00875782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</w:p>
    <w:p w:rsidR="00875782" w:rsidRPr="00D76DFF" w:rsidRDefault="00875782" w:rsidP="00875782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  <w:u w:val="single"/>
        </w:rPr>
      </w:pPr>
      <w:r w:rsidRPr="00D76DFF">
        <w:rPr>
          <w:rFonts w:cs="Arial"/>
          <w:b/>
          <w:caps/>
          <w:sz w:val="28"/>
          <w:szCs w:val="24"/>
          <w:u w:val="single"/>
        </w:rPr>
        <w:t>Pos</w:t>
      </w:r>
      <w:r w:rsidR="003140BA" w:rsidRPr="00D76DFF">
        <w:rPr>
          <w:rFonts w:cs="Arial"/>
          <w:b/>
          <w:caps/>
          <w:sz w:val="28"/>
          <w:szCs w:val="24"/>
          <w:u w:val="single"/>
        </w:rPr>
        <w:t xml:space="preserve">ition </w:t>
      </w:r>
      <w:r w:rsidRPr="00D76DFF">
        <w:rPr>
          <w:rFonts w:cs="Arial"/>
          <w:b/>
          <w:caps/>
          <w:sz w:val="28"/>
          <w:szCs w:val="24"/>
          <w:u w:val="single"/>
        </w:rPr>
        <w:t>class codes</w:t>
      </w:r>
      <w:r w:rsidR="003140BA" w:rsidRPr="00D76DFF">
        <w:rPr>
          <w:rFonts w:cs="Arial"/>
          <w:b/>
          <w:caps/>
          <w:sz w:val="28"/>
          <w:szCs w:val="24"/>
          <w:u w:val="single"/>
        </w:rPr>
        <w:t xml:space="preserve"> and titles</w:t>
      </w:r>
    </w:p>
    <w:p w:rsidR="00BD1E70" w:rsidRDefault="00BD1E70" w:rsidP="00BD1E70">
      <w:pPr>
        <w:pStyle w:val="ListParagraph"/>
        <w:spacing w:line="276" w:lineRule="auto"/>
        <w:ind w:left="0"/>
        <w:rPr>
          <w:rFonts w:cs="Arial"/>
          <w:sz w:val="24"/>
          <w:szCs w:val="24"/>
        </w:rPr>
      </w:pPr>
    </w:p>
    <w:p w:rsidR="00BD1E70" w:rsidRDefault="00875782" w:rsidP="00BD1E70">
      <w:pPr>
        <w:pStyle w:val="ListParagraph"/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following is a list of Position Class codes and Titles requiring recruitment under the Florida Sunshine Law.</w:t>
      </w:r>
      <w:r w:rsidR="003140B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Al</w:t>
      </w:r>
      <w:r w:rsidR="00BD1E70">
        <w:rPr>
          <w:rFonts w:cs="Arial"/>
          <w:sz w:val="24"/>
          <w:szCs w:val="24"/>
        </w:rPr>
        <w:t xml:space="preserve">l </w:t>
      </w:r>
      <w:r w:rsidR="00BD1E70" w:rsidRPr="000E2386">
        <w:rPr>
          <w:sz w:val="24"/>
        </w:rPr>
        <w:t xml:space="preserve">faculty </w:t>
      </w:r>
      <w:r w:rsidR="00BD1E70" w:rsidRPr="002E2FB6">
        <w:rPr>
          <w:sz w:val="24"/>
        </w:rPr>
        <w:t>recruitment</w:t>
      </w:r>
      <w:r w:rsidR="00BD1E70">
        <w:rPr>
          <w:sz w:val="24"/>
        </w:rPr>
        <w:t>s</w:t>
      </w:r>
      <w:r w:rsidR="00BD1E70" w:rsidRPr="002E2FB6">
        <w:rPr>
          <w:sz w:val="24"/>
        </w:rPr>
        <w:t xml:space="preserve"> </w:t>
      </w:r>
      <w:r w:rsidR="00BD1E70">
        <w:rPr>
          <w:sz w:val="24"/>
        </w:rPr>
        <w:t>are required to be con</w:t>
      </w:r>
      <w:r>
        <w:rPr>
          <w:sz w:val="24"/>
        </w:rPr>
        <w:t xml:space="preserve">ducted as Sunshine Recruitments with the exception of </w:t>
      </w:r>
      <w:r w:rsidRPr="000E2386">
        <w:rPr>
          <w:sz w:val="24"/>
        </w:rPr>
        <w:t>adjunct</w:t>
      </w:r>
      <w:r>
        <w:rPr>
          <w:sz w:val="24"/>
        </w:rPr>
        <w:t xml:space="preserve">, </w:t>
      </w:r>
      <w:r w:rsidRPr="000E2386">
        <w:rPr>
          <w:sz w:val="24"/>
        </w:rPr>
        <w:t>visiting</w:t>
      </w:r>
      <w:r>
        <w:rPr>
          <w:sz w:val="24"/>
        </w:rPr>
        <w:t xml:space="preserve"> positions, instructors and lecturers.</w:t>
      </w:r>
    </w:p>
    <w:p w:rsidR="00BD1E70" w:rsidRDefault="00BD1E70" w:rsidP="00BD1E70">
      <w:pPr>
        <w:pStyle w:val="ListParagraph"/>
        <w:spacing w:line="276" w:lineRule="auto"/>
        <w:ind w:hanging="720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4756"/>
        <w:gridCol w:w="1814"/>
      </w:tblGrid>
      <w:tr w:rsidR="00BD1E70" w:rsidTr="00875782">
        <w:trPr>
          <w:jc w:val="center"/>
        </w:trPr>
        <w:tc>
          <w:tcPr>
            <w:tcW w:w="1435" w:type="dxa"/>
            <w:vAlign w:val="center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8545F8">
              <w:rPr>
                <w:rFonts w:cs="Arial"/>
                <w:b/>
                <w:caps/>
                <w:sz w:val="24"/>
                <w:szCs w:val="24"/>
              </w:rPr>
              <w:t>Class Code</w:t>
            </w:r>
          </w:p>
        </w:tc>
        <w:tc>
          <w:tcPr>
            <w:tcW w:w="4756" w:type="dxa"/>
            <w:vAlign w:val="center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8545F8">
              <w:rPr>
                <w:rFonts w:cs="Arial"/>
                <w:b/>
                <w:caps/>
                <w:sz w:val="24"/>
                <w:szCs w:val="24"/>
              </w:rPr>
              <w:t>Position Title</w:t>
            </w:r>
          </w:p>
        </w:tc>
        <w:tc>
          <w:tcPr>
            <w:tcW w:w="1814" w:type="dxa"/>
            <w:vAlign w:val="center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8545F8">
              <w:rPr>
                <w:rFonts w:cs="Arial"/>
                <w:b/>
                <w:caps/>
                <w:sz w:val="24"/>
                <w:szCs w:val="24"/>
              </w:rPr>
              <w:t>E-Class Code</w:t>
            </w:r>
          </w:p>
        </w:tc>
      </w:tr>
      <w:tr w:rsidR="00BD1E70" w:rsidTr="00875782">
        <w:trPr>
          <w:jc w:val="center"/>
        </w:trPr>
        <w:tc>
          <w:tcPr>
            <w:tcW w:w="8005" w:type="dxa"/>
            <w:gridSpan w:val="3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BD1E70" w:rsidTr="00875782">
        <w:trPr>
          <w:jc w:val="center"/>
        </w:trPr>
        <w:tc>
          <w:tcPr>
            <w:tcW w:w="6191" w:type="dxa"/>
            <w:gridSpan w:val="2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3939B0">
              <w:rPr>
                <w:rFonts w:cs="Arial"/>
                <w:b/>
                <w:sz w:val="24"/>
                <w:szCs w:val="24"/>
              </w:rPr>
              <w:t>UNIVERSITY WORKFORCE</w:t>
            </w:r>
          </w:p>
        </w:tc>
        <w:tc>
          <w:tcPr>
            <w:tcW w:w="1814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9255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Executive Director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9261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Vice President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9270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Vice President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9355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Registrar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395D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  <w:r w:rsidR="0087395D"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4756" w:type="dxa"/>
          </w:tcPr>
          <w:p w:rsidR="00BD1E70" w:rsidRDefault="0087395D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Director</w:t>
            </w:r>
            <w:bookmarkStart w:id="0" w:name="_GoBack"/>
            <w:bookmarkEnd w:id="0"/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BD1E70" w:rsidTr="00875782">
        <w:trPr>
          <w:jc w:val="center"/>
        </w:trPr>
        <w:tc>
          <w:tcPr>
            <w:tcW w:w="8005" w:type="dxa"/>
            <w:gridSpan w:val="3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BD1E70" w:rsidTr="00875782">
        <w:trPr>
          <w:jc w:val="center"/>
        </w:trPr>
        <w:tc>
          <w:tcPr>
            <w:tcW w:w="8005" w:type="dxa"/>
            <w:gridSpan w:val="3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CD6B8B">
              <w:rPr>
                <w:rFonts w:cs="Arial"/>
                <w:b/>
                <w:sz w:val="24"/>
                <w:szCs w:val="24"/>
              </w:rPr>
              <w:t>FACULTY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9001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9002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Professor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9003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Professor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9053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Librarian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9054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Associate Librarian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9055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Assistant Librarian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9120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in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9121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in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9160</w:t>
            </w:r>
          </w:p>
        </w:tc>
        <w:tc>
          <w:tcPr>
            <w:tcW w:w="4756" w:type="dxa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Scholar</w:t>
            </w:r>
          </w:p>
        </w:tc>
        <w:tc>
          <w:tcPr>
            <w:tcW w:w="1814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9161</w:t>
            </w:r>
          </w:p>
        </w:tc>
        <w:tc>
          <w:tcPr>
            <w:tcW w:w="4756" w:type="dxa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Research </w:t>
            </w:r>
            <w:r w:rsidRPr="008545F8">
              <w:rPr>
                <w:rFonts w:cs="Arial"/>
                <w:sz w:val="24"/>
                <w:szCs w:val="24"/>
              </w:rPr>
              <w:t>Assoc</w:t>
            </w:r>
            <w:r>
              <w:rPr>
                <w:rFonts w:cs="Arial"/>
                <w:sz w:val="24"/>
                <w:szCs w:val="24"/>
              </w:rPr>
              <w:t>iate</w:t>
            </w:r>
            <w:r w:rsidRPr="008545F8">
              <w:rPr>
                <w:rFonts w:cs="Arial"/>
                <w:sz w:val="24"/>
                <w:szCs w:val="24"/>
              </w:rPr>
              <w:t xml:space="preserve"> Scholar</w:t>
            </w:r>
          </w:p>
        </w:tc>
        <w:tc>
          <w:tcPr>
            <w:tcW w:w="1814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9162</w:t>
            </w:r>
          </w:p>
        </w:tc>
        <w:tc>
          <w:tcPr>
            <w:tcW w:w="4756" w:type="dxa"/>
          </w:tcPr>
          <w:p w:rsidR="00BD1E70" w:rsidRPr="008545F8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Research </w:t>
            </w:r>
            <w:r w:rsidRPr="008545F8">
              <w:rPr>
                <w:rFonts w:cs="Arial"/>
                <w:sz w:val="24"/>
                <w:szCs w:val="24"/>
              </w:rPr>
              <w:t>Ass</w:t>
            </w:r>
            <w:r>
              <w:rPr>
                <w:rFonts w:cs="Arial"/>
                <w:sz w:val="24"/>
                <w:szCs w:val="24"/>
              </w:rPr>
              <w:t>istant</w:t>
            </w:r>
            <w:r w:rsidRPr="008545F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Scholar</w:t>
            </w:r>
          </w:p>
        </w:tc>
        <w:tc>
          <w:tcPr>
            <w:tcW w:w="1814" w:type="dxa"/>
          </w:tcPr>
          <w:p w:rsidR="00BD1E70" w:rsidRPr="008545F8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545F8"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9166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Associate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  <w:tr w:rsidR="00BD1E70" w:rsidTr="00875782">
        <w:trPr>
          <w:jc w:val="center"/>
        </w:trPr>
        <w:tc>
          <w:tcPr>
            <w:tcW w:w="1435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9173</w:t>
            </w:r>
          </w:p>
        </w:tc>
        <w:tc>
          <w:tcPr>
            <w:tcW w:w="4756" w:type="dxa"/>
          </w:tcPr>
          <w:p w:rsidR="00BD1E70" w:rsidRDefault="00BD1E70" w:rsidP="00CD3B2A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Counselor/Advisor</w:t>
            </w:r>
          </w:p>
        </w:tc>
        <w:tc>
          <w:tcPr>
            <w:tcW w:w="1814" w:type="dxa"/>
          </w:tcPr>
          <w:p w:rsidR="00BD1E70" w:rsidRDefault="00BD1E70" w:rsidP="00875782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</w:tr>
    </w:tbl>
    <w:p w:rsidR="00BD1E70" w:rsidRDefault="00BD1E70" w:rsidP="00BD1E70">
      <w:pPr>
        <w:rPr>
          <w:rFonts w:cs="Arial"/>
          <w:sz w:val="24"/>
          <w:szCs w:val="24"/>
        </w:rPr>
      </w:pPr>
    </w:p>
    <w:p w:rsidR="00881AD1" w:rsidRDefault="00881AD1"/>
    <w:sectPr w:rsidR="00881AD1" w:rsidSect="003140BA">
      <w:footerReference w:type="default" r:id="rId6"/>
      <w:pgSz w:w="12240" w:h="15840"/>
      <w:pgMar w:top="990" w:right="1170" w:bottom="1170" w:left="1080" w:header="720" w:footer="7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82" w:rsidRDefault="00875782" w:rsidP="00875782">
      <w:pPr>
        <w:spacing w:after="0" w:line="240" w:lineRule="auto"/>
      </w:pPr>
      <w:r>
        <w:separator/>
      </w:r>
    </w:p>
  </w:endnote>
  <w:endnote w:type="continuationSeparator" w:id="0">
    <w:p w:rsidR="00875782" w:rsidRDefault="00875782" w:rsidP="0087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BA" w:rsidRDefault="003140BA" w:rsidP="003140BA">
    <w:pPr>
      <w:pStyle w:val="Footer"/>
      <w:jc w:val="right"/>
    </w:pPr>
    <w:r>
      <w:t>Revised August 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82" w:rsidRDefault="00875782" w:rsidP="00875782">
      <w:pPr>
        <w:spacing w:after="0" w:line="240" w:lineRule="auto"/>
      </w:pPr>
      <w:r>
        <w:separator/>
      </w:r>
    </w:p>
  </w:footnote>
  <w:footnote w:type="continuationSeparator" w:id="0">
    <w:p w:rsidR="00875782" w:rsidRDefault="00875782" w:rsidP="0087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0"/>
    <w:rsid w:val="003140BA"/>
    <w:rsid w:val="0058330C"/>
    <w:rsid w:val="00714E88"/>
    <w:rsid w:val="0087395D"/>
    <w:rsid w:val="00875782"/>
    <w:rsid w:val="00881AD1"/>
    <w:rsid w:val="00BD1E70"/>
    <w:rsid w:val="00D76DFF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38A88C7-8284-45C9-845D-D3990C3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70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70"/>
  </w:style>
  <w:style w:type="table" w:styleId="TableGrid">
    <w:name w:val="Table Grid"/>
    <w:basedOn w:val="TableNormal"/>
    <w:uiPriority w:val="39"/>
    <w:rsid w:val="00BD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Patti</dc:creator>
  <cp:keywords/>
  <dc:description/>
  <cp:lastModifiedBy>Brian Whitney</cp:lastModifiedBy>
  <cp:revision>7</cp:revision>
  <dcterms:created xsi:type="dcterms:W3CDTF">2015-08-07T14:25:00Z</dcterms:created>
  <dcterms:modified xsi:type="dcterms:W3CDTF">2015-08-07T18:28:00Z</dcterms:modified>
</cp:coreProperties>
</file>